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1A3" w:rsidRPr="00497D22" w:rsidRDefault="003131A3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97D22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131A3" w:rsidRPr="00497D22" w:rsidRDefault="003131A3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131A3" w:rsidRPr="00497D22" w:rsidRDefault="003131A3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  <w:r w:rsidRPr="00497D22">
        <w:rPr>
          <w:rFonts w:ascii="Times New Roman" w:hAnsi="Times New Roman" w:cs="Times New Roman"/>
          <w:bCs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(ГКСУВЗТУ ОШ КК)</w:t>
      </w:r>
    </w:p>
    <w:p w:rsidR="003131A3" w:rsidRPr="00497D22" w:rsidRDefault="003131A3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</w:p>
    <w:p w:rsidR="003131A3" w:rsidRPr="00BF55E5" w:rsidRDefault="003131A3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3131A3" w:rsidRPr="00BF55E5" w:rsidRDefault="003131A3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3131A3" w:rsidRPr="00BF55E5" w:rsidRDefault="003131A3" w:rsidP="00BF55E5">
      <w:pPr>
        <w:spacing w:after="200" w:line="276" w:lineRule="auto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jc w:val="both"/>
        <w:rPr>
          <w:lang w:eastAsia="ru-RU"/>
        </w:rPr>
      </w:pPr>
    </w:p>
    <w:p w:rsidR="003131A3" w:rsidRPr="00BF55E5" w:rsidRDefault="003131A3" w:rsidP="00BF55E5">
      <w:pPr>
        <w:spacing w:after="0" w:line="240" w:lineRule="auto"/>
        <w:jc w:val="both"/>
        <w:rPr>
          <w:lang w:eastAsia="ru-RU"/>
        </w:rPr>
      </w:pPr>
    </w:p>
    <w:p w:rsidR="003131A3" w:rsidRPr="00BF55E5" w:rsidRDefault="003131A3" w:rsidP="00BF5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3131A3" w:rsidRPr="00BF55E5" w:rsidRDefault="003131A3" w:rsidP="00BF55E5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131A3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ОХРАНА ТРУДА</w:t>
      </w:r>
    </w:p>
    <w:p w:rsidR="003131A3" w:rsidRPr="00BF55E5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56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БЕЗОПАСНОСТЬ ЖИЗНЕДЕЯТЕЛЬНОСТИ</w:t>
      </w:r>
    </w:p>
    <w:p w:rsidR="003131A3" w:rsidRPr="00BF55E5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3131A3" w:rsidRPr="00BF55E5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3131A3" w:rsidRPr="00BF55E5" w:rsidRDefault="003131A3" w:rsidP="00BF55E5">
      <w:pPr>
        <w:spacing w:after="200" w:line="276" w:lineRule="auto"/>
        <w:jc w:val="center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131A3" w:rsidRPr="00BF55E5" w:rsidRDefault="003131A3" w:rsidP="00BF55E5">
      <w:pPr>
        <w:spacing w:after="200" w:line="276" w:lineRule="auto"/>
        <w:jc w:val="both"/>
        <w:rPr>
          <w:lang w:eastAsia="ru-RU"/>
        </w:rPr>
      </w:pPr>
    </w:p>
    <w:p w:rsidR="003131A3" w:rsidRPr="00BF55E5" w:rsidRDefault="003131A3" w:rsidP="00BF5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3131A3" w:rsidRPr="00BF55E5" w:rsidRDefault="003131A3" w:rsidP="00BF5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7D22" w:rsidRPr="00BF27F5" w:rsidRDefault="00497D22" w:rsidP="00497D22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Рассмотрена:   </w:t>
      </w:r>
      <w:proofErr w:type="gramEnd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Утверждено</w:t>
      </w:r>
    </w:p>
    <w:p w:rsidR="00497D22" w:rsidRPr="00BF27F5" w:rsidRDefault="00497D22" w:rsidP="00497D22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решением педагогического совета </w:t>
      </w:r>
    </w:p>
    <w:p w:rsidR="00497D22" w:rsidRPr="00BF27F5" w:rsidRDefault="00497D22" w:rsidP="00497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proofErr w:type="gramEnd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                                                      от 29.08.2019 года протокол №1</w:t>
      </w:r>
    </w:p>
    <w:p w:rsidR="00497D22" w:rsidRPr="00BF27F5" w:rsidRDefault="00497D22" w:rsidP="00497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№1                                                                                      Председатель «___» ____________ 2019 г.                                        __________Н.А. Лысенков                                                                               </w:t>
      </w:r>
    </w:p>
    <w:p w:rsidR="00497D22" w:rsidRPr="00BF27F5" w:rsidRDefault="00497D22" w:rsidP="00497D22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7D22" w:rsidRPr="00BF27F5" w:rsidRDefault="00497D22" w:rsidP="00497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3131A3" w:rsidRPr="00BF55E5" w:rsidRDefault="003131A3" w:rsidP="00BF55E5">
      <w:pPr>
        <w:spacing w:after="20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BF55E5" w:rsidRDefault="003131A3" w:rsidP="00497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BF55E5">
        <w:rPr>
          <w:rFonts w:ascii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общепрофессиональной дисциплины «</w:t>
      </w:r>
      <w:r w:rsidRPr="00BF55E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Охрана труд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а </w:t>
      </w:r>
      <w:r w:rsidRPr="00F156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 безопасность жизнедеятельности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262019.03 Портной, утвержденного приказом Министерства образования и науки Российской Федерации от 02.08.2013 г. № 770, зарегистрированного в Минюсте России (регистрационный № 29655 от 20.08.2013 г.), 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для 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дростков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в специальных учебно-воспитательных учреждениях.</w:t>
      </w:r>
    </w:p>
    <w:p w:rsidR="003131A3" w:rsidRPr="00BF55E5" w:rsidRDefault="003131A3" w:rsidP="00BF55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497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Организация разработчик: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</w:t>
      </w:r>
      <w:r>
        <w:rPr>
          <w:rFonts w:ascii="Times New Roman" w:hAnsi="Times New Roman" w:cs="Times New Roman"/>
          <w:sz w:val="28"/>
          <w:szCs w:val="28"/>
          <w:lang w:eastAsia="ru-RU"/>
        </w:rPr>
        <w:t>арского края (ГКСУВУЗТ ОШ КК)</w:t>
      </w:r>
    </w:p>
    <w:p w:rsidR="003131A3" w:rsidRPr="00BF55E5" w:rsidRDefault="003131A3" w:rsidP="00497D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6A470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6A470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BF55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497D2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Коновалова Инна Алексеевна, </w:t>
      </w:r>
      <w:r>
        <w:rPr>
          <w:rFonts w:ascii="Times New Roman" w:hAnsi="Times New Roman" w:cs="Times New Roman"/>
          <w:sz w:val="28"/>
          <w:szCs w:val="28"/>
          <w:lang w:eastAsia="ru-RU"/>
        </w:rPr>
        <w:t>педагог</w:t>
      </w:r>
      <w:r w:rsidR="00497D22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ГКСУВУЗТ ОШ КК</w:t>
      </w:r>
      <w:r w:rsidR="00497D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3131A3" w:rsidRPr="00BF55E5" w:rsidRDefault="00497D22" w:rsidP="00BF5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  <w:r w:rsidR="003131A3" w:rsidRPr="00BF55E5"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3131A3" w:rsidRPr="00BF55E5">
        <w:rPr>
          <w:rFonts w:ascii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="003131A3" w:rsidRPr="00BF55E5"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3131A3" w:rsidRPr="00BF55E5" w:rsidRDefault="003131A3" w:rsidP="00BF55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BF55E5" w:rsidRDefault="003131A3" w:rsidP="00BF55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497D22" w:rsidRPr="00BF55E5" w:rsidRDefault="00497D22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131A3" w:rsidRPr="00BF55E5" w:rsidRDefault="003131A3" w:rsidP="00BF55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3131A3" w:rsidRPr="00BF55E5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131A3" w:rsidRPr="00FF02C2">
        <w:tc>
          <w:tcPr>
            <w:tcW w:w="7668" w:type="dxa"/>
          </w:tcPr>
          <w:p w:rsidR="003131A3" w:rsidRPr="00BF55E5" w:rsidRDefault="003131A3" w:rsidP="00BF55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131A3" w:rsidRPr="00BF55E5" w:rsidRDefault="003131A3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31A3" w:rsidRPr="00FF02C2">
        <w:tc>
          <w:tcPr>
            <w:tcW w:w="7668" w:type="dxa"/>
          </w:tcPr>
          <w:p w:rsidR="003131A3" w:rsidRPr="00BF55E5" w:rsidRDefault="003131A3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3131A3" w:rsidRPr="00BF55E5" w:rsidRDefault="003131A3" w:rsidP="00BF5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131A3" w:rsidRPr="0045653D" w:rsidRDefault="003131A3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65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131A3" w:rsidRPr="00FF02C2">
        <w:tc>
          <w:tcPr>
            <w:tcW w:w="7668" w:type="dxa"/>
          </w:tcPr>
          <w:p w:rsidR="003131A3" w:rsidRPr="00BF55E5" w:rsidRDefault="003131A3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3131A3" w:rsidRPr="00BF55E5" w:rsidRDefault="003131A3" w:rsidP="00BF55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131A3" w:rsidRPr="0045653D" w:rsidRDefault="00722A0C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3131A3" w:rsidRPr="00FF02C2">
        <w:trPr>
          <w:trHeight w:val="670"/>
        </w:trPr>
        <w:tc>
          <w:tcPr>
            <w:tcW w:w="7668" w:type="dxa"/>
          </w:tcPr>
          <w:p w:rsidR="003131A3" w:rsidRPr="00BF55E5" w:rsidRDefault="003131A3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реализации  учебной</w:t>
            </w:r>
            <w:proofErr w:type="gramEnd"/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  <w:p w:rsidR="003131A3" w:rsidRPr="00BF55E5" w:rsidRDefault="003131A3" w:rsidP="00BF55E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131A3" w:rsidRPr="0045653D" w:rsidRDefault="00722A0C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3131A3" w:rsidRPr="00FF02C2">
        <w:tc>
          <w:tcPr>
            <w:tcW w:w="7668" w:type="dxa"/>
          </w:tcPr>
          <w:p w:rsidR="003131A3" w:rsidRPr="00BF55E5" w:rsidRDefault="003131A3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131A3" w:rsidRPr="00BF55E5" w:rsidRDefault="003131A3" w:rsidP="00BF55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131A3" w:rsidRPr="0045653D" w:rsidRDefault="003131A3" w:rsidP="0072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653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22A0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</w:tbl>
    <w:p w:rsidR="003131A3" w:rsidRPr="00BF55E5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31A3" w:rsidRPr="00BF55E5" w:rsidRDefault="003131A3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3131A3" w:rsidRPr="00BF55E5" w:rsidRDefault="003131A3" w:rsidP="00BF5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caps/>
          <w:u w:val="single"/>
          <w:lang w:eastAsia="ru-RU"/>
        </w:rPr>
        <w:br w:type="page"/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131A3" w:rsidRPr="00BF55E5" w:rsidRDefault="003131A3" w:rsidP="00BF5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ОП.06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ОХРАНА ТРУДА</w:t>
      </w:r>
    </w:p>
    <w:p w:rsidR="003131A3" w:rsidRPr="00BF55E5" w:rsidRDefault="003131A3" w:rsidP="00BF5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BF55E5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3131A3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A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051AAB">
        <w:rPr>
          <w:rFonts w:ascii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051AAB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16909 «Портной» </w:t>
      </w:r>
    </w:p>
    <w:p w:rsidR="003131A3" w:rsidRPr="00E5209A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20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3131A3" w:rsidRPr="00BF55E5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исциплина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«Охрана труда»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вхо</w:t>
      </w:r>
      <w:r>
        <w:rPr>
          <w:rFonts w:ascii="Times New Roman" w:hAnsi="Times New Roman" w:cs="Times New Roman"/>
          <w:sz w:val="28"/>
          <w:szCs w:val="28"/>
          <w:lang w:eastAsia="ru-RU"/>
        </w:rPr>
        <w:t>дит в общепрофессиональный цикло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в соответствии с ФГОС СПО</w:t>
      </w:r>
      <w:r w:rsidR="0045653D">
        <w:rPr>
          <w:rFonts w:ascii="Times New Roman" w:hAnsi="Times New Roman" w:cs="Times New Roman"/>
          <w:sz w:val="28"/>
          <w:szCs w:val="28"/>
          <w:lang w:eastAsia="ru-RU"/>
        </w:rPr>
        <w:t xml:space="preserve"> и НПО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F55E5">
        <w:rPr>
          <w:rFonts w:ascii="Times New Roman" w:hAnsi="Times New Roman" w:cs="Times New Roman"/>
          <w:sz w:val="28"/>
          <w:szCs w:val="28"/>
          <w:lang w:eastAsia="ru-RU"/>
        </w:rPr>
        <w:t>по  профессии</w:t>
      </w:r>
      <w:proofErr w:type="gramEnd"/>
      <w:r w:rsidR="004565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Портной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31A3" w:rsidRPr="00194495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3131A3" w:rsidRPr="00194495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работать с учебно-технической, специальной литературой и нормативно-правовыми актами о труде и по охране труда;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выбирать средства индивидуальной защиты в соответствии с характером выполняемой работы, профессиональной деятельности;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пользоваться средствами коллективной защиты;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пользоваться первичными средствами пожаротушения;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отличать знаки безопасности;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131A3" w:rsidRPr="00194495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F55E5">
        <w:rPr>
          <w:rFonts w:ascii="Times New Roman" w:hAnsi="Times New Roman" w:cs="Times New Roman"/>
          <w:sz w:val="28"/>
          <w:szCs w:val="28"/>
          <w:lang w:eastAsia="ru-RU"/>
        </w:rPr>
        <w:t>В  результате</w:t>
      </w:r>
      <w:proofErr w:type="gramEnd"/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освоения учебной дисциплины обучающийся должен </w:t>
      </w: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понятия и определения охраны труда;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нормативно-техническую документацию по технике безопасности, электробезопасности, пожарной безопасности;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виды инструктажей, ответственность за нарушение законодательства об охране труда;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по предупреждению травматизма;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способы защиты от воздействия опасных и вредных производственных факторов;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мероприятия, предупреждающие опасность поражения электрическим током;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требования безопасности при работе на швейном оборудовании;</w:t>
      </w:r>
    </w:p>
    <w:p w:rsidR="003131A3" w:rsidRPr="00BF55E5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по противопожарной защите и первичные средства пожаротушения;</w:t>
      </w:r>
    </w:p>
    <w:p w:rsidR="003131A3" w:rsidRPr="00194495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3131A3" w:rsidRPr="00DE2FEA" w:rsidRDefault="003131A3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F55E5">
        <w:rPr>
          <w:rFonts w:ascii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учебной нагрузки обучающегося </w:t>
      </w:r>
      <w:r w:rsidRPr="00DE2FEA">
        <w:rPr>
          <w:rFonts w:ascii="Times New Roman" w:hAnsi="Times New Roman" w:cs="Times New Roman"/>
          <w:sz w:val="28"/>
          <w:szCs w:val="28"/>
          <w:lang w:eastAsia="ru-RU"/>
        </w:rPr>
        <w:t>16 часов, в том числе:</w:t>
      </w:r>
    </w:p>
    <w:p w:rsidR="003131A3" w:rsidRPr="00DE2FEA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E2FEA">
        <w:rPr>
          <w:rFonts w:ascii="Times New Roman" w:hAnsi="Times New Roman" w:cs="Times New Roman"/>
          <w:sz w:val="28"/>
          <w:szCs w:val="28"/>
          <w:lang w:eastAsia="ru-RU"/>
        </w:rPr>
        <w:t>обязательной</w:t>
      </w:r>
      <w:proofErr w:type="gramEnd"/>
      <w:r w:rsidRPr="00DE2FEA">
        <w:rPr>
          <w:rFonts w:ascii="Times New Roman" w:hAnsi="Times New Roman" w:cs="Times New Roman"/>
          <w:sz w:val="28"/>
          <w:szCs w:val="28"/>
          <w:lang w:eastAsia="ru-RU"/>
        </w:rPr>
        <w:t xml:space="preserve"> аудиторной учебной нагрузки обучающегося  16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31A3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Default="003131A3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EB3196" w:rsidRDefault="003131A3" w:rsidP="00456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B31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 СТРУКТУРА </w:t>
      </w:r>
      <w:r w:rsidR="0045653D" w:rsidRPr="00EB31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СОДЕРЖАНИЕ</w:t>
      </w:r>
      <w:r w:rsidRPr="00EB31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УЧЕБНОЙ ДИСЦИПЛИНЫ</w:t>
      </w:r>
    </w:p>
    <w:p w:rsidR="003131A3" w:rsidRDefault="003131A3" w:rsidP="006A4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A25348" w:rsidRDefault="003131A3" w:rsidP="006A4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B31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28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15"/>
        <w:gridCol w:w="1869"/>
      </w:tblGrid>
      <w:tr w:rsidR="003131A3" w:rsidRPr="00FF02C2" w:rsidTr="0045653D">
        <w:trPr>
          <w:trHeight w:val="460"/>
        </w:trPr>
        <w:tc>
          <w:tcPr>
            <w:tcW w:w="7415" w:type="dxa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69" w:type="dxa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3131A3" w:rsidRPr="00FF02C2" w:rsidTr="0045653D">
        <w:trPr>
          <w:trHeight w:val="580"/>
        </w:trPr>
        <w:tc>
          <w:tcPr>
            <w:tcW w:w="7415" w:type="dxa"/>
            <w:tcBorders>
              <w:bottom w:val="single" w:sz="4" w:space="0" w:color="auto"/>
            </w:tcBorders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3131A3" w:rsidRPr="00FF02C2" w:rsidTr="0045653D">
        <w:tc>
          <w:tcPr>
            <w:tcW w:w="7415" w:type="dxa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учебная нагрузка </w:t>
            </w:r>
          </w:p>
        </w:tc>
        <w:tc>
          <w:tcPr>
            <w:tcW w:w="1869" w:type="dxa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131A3" w:rsidRPr="00FF02C2" w:rsidTr="0045653D">
        <w:tc>
          <w:tcPr>
            <w:tcW w:w="7415" w:type="dxa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предусмотрены)</w:t>
            </w:r>
          </w:p>
        </w:tc>
        <w:tc>
          <w:tcPr>
            <w:tcW w:w="1869" w:type="dxa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</w:p>
        </w:tc>
      </w:tr>
      <w:tr w:rsidR="003131A3" w:rsidRPr="00FF02C2" w:rsidTr="0045653D">
        <w:tc>
          <w:tcPr>
            <w:tcW w:w="9284" w:type="dxa"/>
            <w:gridSpan w:val="2"/>
          </w:tcPr>
          <w:p w:rsidR="003131A3" w:rsidRPr="00A25348" w:rsidRDefault="003131A3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Итоговая </w:t>
            </w:r>
            <w:proofErr w:type="gramStart"/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аттестация:   </w:t>
            </w:r>
            <w:proofErr w:type="gramEnd"/>
            <w:r w:rsidRPr="00A25348">
              <w:rPr>
                <w:rFonts w:ascii="Times New Roman" w:hAnsi="Times New Roman" w:cs="Times New Roman"/>
                <w:sz w:val="28"/>
                <w:szCs w:val="28"/>
              </w:rPr>
              <w:t xml:space="preserve">в форме  </w:t>
            </w:r>
            <w:r w:rsidRPr="006A470B">
              <w:rPr>
                <w:rFonts w:ascii="Times New Roman" w:hAnsi="Times New Roman" w:cs="Times New Roman"/>
                <w:sz w:val="28"/>
                <w:szCs w:val="28"/>
              </w:rPr>
              <w:t>обобщения</w:t>
            </w:r>
          </w:p>
        </w:tc>
      </w:tr>
    </w:tbl>
    <w:p w:rsidR="003131A3" w:rsidRPr="00F12DFE" w:rsidRDefault="003131A3" w:rsidP="006A470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131A3" w:rsidRDefault="003131A3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5653D" w:rsidRPr="00BF55E5" w:rsidRDefault="0045653D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4565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3.  условия реализации УЧЕБНОЙ дисциплины.</w:t>
      </w:r>
    </w:p>
    <w:p w:rsidR="003131A3" w:rsidRPr="00F8100E" w:rsidRDefault="003131A3" w:rsidP="00F81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Материально – техническое обеспечение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>Оборудование учебного кабинета и рабочих мест кабинета: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доска учебная;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рабочее место для преподавателя;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рабочие места по количеству обучающихся;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шкафы для хранения муляжей (инвентаря), раздаточного 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дидактического материала и др.;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 компьютер;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средства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аудиовизуализации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наглядные пособия (натуральные образцы, муляжи, плакаты, </w:t>
      </w:r>
      <w:r w:rsidRPr="00F8100E">
        <w:rPr>
          <w:rFonts w:ascii="Times New Roman" w:hAnsi="Times New Roman" w:cs="Times New Roman"/>
          <w:sz w:val="28"/>
          <w:szCs w:val="28"/>
          <w:lang w:val="en-US" w:eastAsia="ru-RU"/>
        </w:rPr>
        <w:t>DVD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фильмы, мультимедийные пособия).</w:t>
      </w:r>
    </w:p>
    <w:p w:rsidR="003131A3" w:rsidRPr="00F8100E" w:rsidRDefault="003131A3" w:rsidP="00F810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F810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обучения.</w:t>
      </w:r>
    </w:p>
    <w:p w:rsidR="003131A3" w:rsidRPr="00F8100E" w:rsidRDefault="003131A3" w:rsidP="00F81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Перечень используемых учебных изданий, Интернет-ресурсов, дополнительной литературы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Нормативные документы: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1. Конституция Российской Федерации [Электронный ресурс] / Режим доступа: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constitution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Трудовой кодекс Российской Федерации [Электронный ресурс] / Режим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base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garant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proofErr w:type="gram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/10164072/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3. Гражданский кодекс Российской Федерации [Электронный ресурс] / Режим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iwo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garant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proofErr w:type="gram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/#/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document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/12125268/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paragraph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/6963504:1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4. Кодекс Российской Федерации [Электронный ресурс] / Режим доступа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5. Уголовный кодекс Российской Федерации [Электронный ресурс] / Режим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base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garant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/10108000</w:t>
      </w:r>
      <w:proofErr w:type="gramEnd"/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6. </w:t>
      </w:r>
      <w:r w:rsidRPr="00F8100E">
        <w:rPr>
          <w:rFonts w:ascii="Times New Roman" w:hAnsi="Times New Roman" w:cs="Times New Roman"/>
          <w:sz w:val="28"/>
          <w:szCs w:val="28"/>
        </w:rPr>
        <w:t>Федеральный закон «Об основах охраны труда в РФ»,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7.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211 от 27.12.95 г. «О пожарной безопасности»,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8.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125 от 24.07.1998 г.  «Об обязательном социальном страховании от несчастных случаев на производстве и профессиональных заболеваниях»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9.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52 от 30.03.1999 г. «О санитарно-эпидемиологическом благополучии населения»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10.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№г.  123 от 31.07.2008 г. «Технический регламент о требованиях пожарной </w:t>
      </w:r>
      <w:proofErr w:type="gramStart"/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безопасности»   </w:t>
      </w:r>
      <w:proofErr w:type="gramEnd"/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19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11. Постановление Правительства 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 от 15.12.2000 г.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№ 967 «Об утверждении Положения о расследовании и учете профессиональных заболеваний»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12. Постановление Министерства труда и социального развития РФ № 1, Министерства образования № 29 от 13.01.2003 г. «Об утверждении порядка обучения по охране труда и проверки знаний требований охраны труда работников организаций»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13. Постановление Министерства труда и социального развития РФ № 51 от 18.12. 1998 г. «Об утверждении правил обеспечения работников специальной одеждой, специальной обувью и другими средствами индивидуальной защиты»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14. ГОСТ 30389-2013 «Услуги общественного питания. Предприятия общественного питания. Классификация и общие требования»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15. Санитарно- эпидемиологические требования к организациям общественного питания, изготовлению и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оборотоспособности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в них пищевых продуктов и продовольственного сырья. СП 2.3.6.1079-01 от 06.11.2011 г. (в редакции 31.03.2011 г.)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1.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Арустамов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Э.А.  – «Охрана труда в торговле»: учебник для студ. учреждений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сред.проф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. образования – 2-е изд. стер. – М.: Издательский центр «Академия»,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2011.-</w:t>
      </w:r>
      <w:proofErr w:type="gram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160 с.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Бурашников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Ю.М., Максимов А.С. – «Охрана труда в пищевой промышленности, общественном питании и торговле»: учебное пособие – 8-е изд. стер. – М.: Издательский центр «Академия»,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2013.-</w:t>
      </w:r>
      <w:proofErr w:type="gram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320 с.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1.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ФатыховД.Ф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БелеховА.Н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.. Охрана труда в торговле,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в 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общественномпитаниипищевых</w:t>
      </w:r>
      <w:proofErr w:type="spellEnd"/>
      <w:proofErr w:type="gram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производствах, в малом бизнесе и быту»: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учебноепособиедля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нач. и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сред.проф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. образования – 4-е изд. стер. – М.: Издательский центр «Академия»,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2011.-</w:t>
      </w:r>
      <w:proofErr w:type="gram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224 с.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«Охрана труда в торговле». Практикум. Учебное пособие для студ. учреждений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сред.проф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. образования – 2-е изд. стер. – М.: Издательский центр «Академия»,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2014.-</w:t>
      </w:r>
      <w:proofErr w:type="gram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160 с.</w:t>
      </w:r>
    </w:p>
    <w:p w:rsidR="003131A3" w:rsidRPr="00F8100E" w:rsidRDefault="003131A3" w:rsidP="00F810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F8100E" w:rsidRDefault="003131A3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 - источники</w:t>
      </w:r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1. Официальный сайт Федерального агентства по техническому регулированию и метрологии </w:t>
      </w:r>
      <w:proofErr w:type="spell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>Росстандарт</w:t>
      </w:r>
      <w:proofErr w:type="spellEnd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[Электронный ресурс] / Режим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gost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proofErr w:type="gramEnd"/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Информационный портал «Охрана труда в России» [Электронный ресурс] / Режим </w:t>
      </w:r>
      <w:proofErr w:type="gramStart"/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ohranatruda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proofErr w:type="gramEnd"/>
    </w:p>
    <w:p w:rsidR="003131A3" w:rsidRPr="00F8100E" w:rsidRDefault="003131A3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3. Иванов А.А. Открытый урок «Электробезопасность на предприятии общественного питания» 2011 г. [Электронный ресурс] / Режим доступа</w:t>
      </w:r>
    </w:p>
    <w:p w:rsidR="003131A3" w:rsidRPr="00722A0C" w:rsidRDefault="003131A3" w:rsidP="00722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festival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albest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articles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/55682, свободный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</w:rPr>
        <w:lastRenderedPageBreak/>
        <w:t>3.3. Организация образовательного процесса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Реализация программы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информационно-телекоммуникационной сети «Интернет».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По дисциплине предусмотрена внеаудиторная самостоятельная работа,</w:t>
      </w:r>
    </w:p>
    <w:p w:rsidR="003131A3" w:rsidRDefault="003131A3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100E">
        <w:rPr>
          <w:rFonts w:ascii="Times New Roman" w:hAnsi="Times New Roman" w:cs="Times New Roman"/>
          <w:sz w:val="28"/>
          <w:szCs w:val="28"/>
        </w:rPr>
        <w:t>направленная</w:t>
      </w:r>
      <w:proofErr w:type="gramEnd"/>
      <w:r w:rsidRPr="00F8100E">
        <w:rPr>
          <w:rFonts w:ascii="Times New Roman" w:hAnsi="Times New Roman" w:cs="Times New Roman"/>
          <w:sz w:val="28"/>
          <w:szCs w:val="28"/>
        </w:rPr>
        <w:t xml:space="preserve"> на закрепление знаний, освоение умений,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 В процессе внеаудиторной (самостоятельной) работы предусматривается работа над учебным материалом, ответы на контрольные вопросы:                              </w:t>
      </w:r>
    </w:p>
    <w:p w:rsidR="003131A3" w:rsidRPr="00F8100E" w:rsidRDefault="003131A3" w:rsidP="00804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 xml:space="preserve">- изучение нормативных материалов; </w:t>
      </w:r>
    </w:p>
    <w:p w:rsidR="003131A3" w:rsidRPr="00F8100E" w:rsidRDefault="003131A3" w:rsidP="00804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- решение задач и упражнений по образцу;</w:t>
      </w:r>
    </w:p>
    <w:p w:rsidR="003131A3" w:rsidRPr="00F8100E" w:rsidRDefault="003131A3" w:rsidP="0080496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- решение ситуационных производственных (профессиональных задач</w:t>
      </w:r>
      <w:proofErr w:type="gramStart"/>
      <w:r w:rsidRPr="00F8100E">
        <w:rPr>
          <w:rFonts w:ascii="Times New Roman" w:hAnsi="Times New Roman" w:cs="Times New Roman"/>
          <w:sz w:val="28"/>
          <w:szCs w:val="28"/>
        </w:rPr>
        <w:t xml:space="preserve">);   </w:t>
      </w:r>
      <w:proofErr w:type="gramEnd"/>
      <w:r w:rsidRPr="00F8100E">
        <w:rPr>
          <w:rFonts w:ascii="Times New Roman" w:hAnsi="Times New Roman" w:cs="Times New Roman"/>
          <w:sz w:val="28"/>
          <w:szCs w:val="28"/>
        </w:rPr>
        <w:t xml:space="preserve">             - подготовка сообщений;</w:t>
      </w:r>
    </w:p>
    <w:p w:rsidR="003131A3" w:rsidRPr="00F8100E" w:rsidRDefault="003131A3" w:rsidP="00804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- обеспечивается учебно-методической документацией по всем разделам программы.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Реализация программы дисциплины обеспечивается доступом каждого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100E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F8100E">
        <w:rPr>
          <w:rFonts w:ascii="Times New Roman" w:hAnsi="Times New Roman" w:cs="Times New Roman"/>
          <w:sz w:val="28"/>
          <w:szCs w:val="28"/>
        </w:rPr>
        <w:t xml:space="preserve">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Текущий контроль знаний и умений можно осуществлять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внеаудиторной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100E">
        <w:rPr>
          <w:rFonts w:ascii="Times New Roman" w:hAnsi="Times New Roman" w:cs="Times New Roman"/>
          <w:sz w:val="28"/>
          <w:szCs w:val="28"/>
        </w:rPr>
        <w:t>самостоятельной</w:t>
      </w:r>
      <w:proofErr w:type="gramEnd"/>
      <w:r w:rsidRPr="00F8100E">
        <w:rPr>
          <w:rFonts w:ascii="Times New Roman" w:hAnsi="Times New Roman" w:cs="Times New Roman"/>
          <w:sz w:val="28"/>
          <w:szCs w:val="28"/>
        </w:rPr>
        <w:t xml:space="preserve"> работе.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:rsidR="003131A3" w:rsidRPr="00F8100E" w:rsidRDefault="003131A3" w:rsidP="00FD30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 xml:space="preserve">При реализации программы дисциплины могут проводиться консультации для обучающихся. Формы проведения консультаций </w:t>
      </w:r>
      <w:r w:rsidRPr="00F8100E">
        <w:rPr>
          <w:rFonts w:ascii="Times New Roman" w:hAnsi="Times New Roman" w:cs="Times New Roman"/>
          <w:sz w:val="28"/>
          <w:szCs w:val="28"/>
        </w:rPr>
        <w:lastRenderedPageBreak/>
        <w:t>(групповые, индивидуальные, письменные, устные) определяются образовательной организацией.</w:t>
      </w:r>
    </w:p>
    <w:p w:rsidR="003131A3" w:rsidRPr="00F8100E" w:rsidRDefault="003131A3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1A3" w:rsidRPr="00F8100E" w:rsidRDefault="003131A3" w:rsidP="00F8100E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543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4.   Контроль и оценка результатов освоения УЧЕБНОЙ     Дисциплины</w:t>
      </w:r>
    </w:p>
    <w:p w:rsidR="003131A3" w:rsidRPr="00F8100E" w:rsidRDefault="003131A3" w:rsidP="00F8100E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543" w:firstLine="7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F8100E" w:rsidRDefault="003131A3" w:rsidP="00F8100E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142" w:right="-1" w:firstLine="425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и оценка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606" w:type="dxa"/>
        <w:tblInd w:w="-106" w:type="dxa"/>
        <w:tblBorders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2835"/>
        <w:gridCol w:w="2552"/>
      </w:tblGrid>
      <w:tr w:rsidR="003131A3" w:rsidRPr="00FF02C2"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131A3" w:rsidRPr="00F8100E" w:rsidRDefault="003131A3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131A3" w:rsidRPr="00FF02C2">
        <w:trPr>
          <w:trHeight w:val="77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3" w:rsidRPr="00F8100E" w:rsidRDefault="003131A3" w:rsidP="00F8100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3131A3" w:rsidRPr="00F8100E" w:rsidRDefault="003131A3" w:rsidP="00F8100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3131A3" w:rsidRPr="00F8100E" w:rsidRDefault="003131A3" w:rsidP="00F8100E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работников в области охраны труда;</w:t>
            </w:r>
          </w:p>
          <w:p w:rsidR="003131A3" w:rsidRPr="00F8100E" w:rsidRDefault="003131A3" w:rsidP="00F8100E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3131A3" w:rsidRPr="00F8100E" w:rsidRDefault="003131A3" w:rsidP="00F8100E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3131A3" w:rsidRPr="00F8100E" w:rsidRDefault="003131A3" w:rsidP="00F8100E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порядок и периодичность инструктажей по охране труда и технике безопасности;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порядок хранения и использования средств коллективной и индивидуальной защиты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Полнота ответов, точность формулировок, не менее 70 % правильных ответов.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75 % правильных ответов.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Полнота ответов, точность формулировок, не менее 70% правильных ответов.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75 % правильных ответов.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Текущий контроль при проведении: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письменного/устного опроса;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тестирования;</w:t>
            </w:r>
          </w:p>
          <w:p w:rsidR="003131A3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зачета/экзамена 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виде: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письменных/устных ответов,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тестирования.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Итоговый контроль</w:t>
            </w:r>
          </w:p>
        </w:tc>
      </w:tr>
      <w:tr w:rsidR="003131A3" w:rsidRPr="00FF02C2">
        <w:trPr>
          <w:trHeight w:val="1682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коллективной и индивидуальной защиты в соответствии с характером выполняемой профессиональной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участвовать в аттестации рабочих мест по условиям труда, в том числе оценивать условия труда и уровень </w:t>
            </w:r>
            <w:proofErr w:type="spellStart"/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травмобезопасности</w:t>
            </w:r>
            <w:proofErr w:type="spellEnd"/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вырабатывать и контролировать навыки, необходимые для достижения требуемого уровня безопасности труда;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Правильность, полнота выполнения заданий, точность формулировок, точность расчетов, соответствие требованиям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Адекватность, оптимальность выбора способов действий, методов, техник,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последовательностей действий и т.д.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Точность оценки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Соответствие требованиям инструкций, регламентов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Рациональность действий и т.д.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Адекватность, оптимальность выбора, способов действий, методов, техник, последовательностей действий и т.д.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Точность оценки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Соответствие требованиям инструкций, регламентов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Рациональность действий и т.д.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Правильное выполнение заданий в полном объеме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Текущий контроль: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защита отчетов по практическим/лабораторным занятиям;</w:t>
            </w:r>
          </w:p>
          <w:p w:rsidR="003131A3" w:rsidRPr="00F8100E" w:rsidRDefault="003131A3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оценка заданий для внеаудиторной (самостоятельной) работы, презентаций;</w:t>
            </w:r>
          </w:p>
          <w:p w:rsidR="003131A3" w:rsidRPr="00F8100E" w:rsidRDefault="003131A3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умений, выполняемых действий в процессе практических/лабораторных занятий</w:t>
            </w:r>
          </w:p>
          <w:p w:rsidR="003131A3" w:rsidRPr="00F8100E" w:rsidRDefault="003131A3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31A3" w:rsidRPr="00F8100E" w:rsidRDefault="003131A3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131A3" w:rsidRPr="00F8100E" w:rsidRDefault="003131A3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</w:t>
            </w:r>
            <w:proofErr w:type="gramStart"/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 занятий</w:t>
            </w:r>
            <w:proofErr w:type="gramEnd"/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зачете/экзамене</w:t>
            </w:r>
          </w:p>
          <w:p w:rsidR="003131A3" w:rsidRPr="00F8100E" w:rsidRDefault="003131A3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31A3" w:rsidRPr="00F8100E" w:rsidRDefault="003131A3" w:rsidP="00F8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31A3" w:rsidRPr="00BF55E5" w:rsidRDefault="003131A3" w:rsidP="00BF55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BF55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31A3" w:rsidRPr="00BF55E5" w:rsidRDefault="003131A3" w:rsidP="00A25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3131A3" w:rsidRPr="00BF55E5" w:rsidSect="00BF55E5">
          <w:pgSz w:w="11906" w:h="16838"/>
          <w:pgMar w:top="1134" w:right="849" w:bottom="1134" w:left="1701" w:header="709" w:footer="709" w:gutter="0"/>
          <w:cols w:space="720"/>
        </w:sectPr>
      </w:pPr>
      <w:bookmarkStart w:id="0" w:name="_GoBack"/>
      <w:bookmarkEnd w:id="0"/>
    </w:p>
    <w:p w:rsidR="003131A3" w:rsidRDefault="003131A3"/>
    <w:sectPr w:rsidR="003131A3" w:rsidSect="00E61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4D0" w:rsidRDefault="005D74D0">
      <w:pPr>
        <w:spacing w:after="0" w:line="240" w:lineRule="auto"/>
      </w:pPr>
      <w:r>
        <w:separator/>
      </w:r>
    </w:p>
  </w:endnote>
  <w:endnote w:type="continuationSeparator" w:id="0">
    <w:p w:rsidR="005D74D0" w:rsidRDefault="005D7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4D0" w:rsidRDefault="005D74D0">
      <w:pPr>
        <w:spacing w:after="0" w:line="240" w:lineRule="auto"/>
      </w:pPr>
      <w:r>
        <w:separator/>
      </w:r>
    </w:p>
  </w:footnote>
  <w:footnote w:type="continuationSeparator" w:id="0">
    <w:p w:rsidR="005D74D0" w:rsidRDefault="005D7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4766"/>
    <w:rsid w:val="000243C6"/>
    <w:rsid w:val="000375A1"/>
    <w:rsid w:val="00051AAB"/>
    <w:rsid w:val="0006135B"/>
    <w:rsid w:val="00186EA0"/>
    <w:rsid w:val="00194495"/>
    <w:rsid w:val="001A4A02"/>
    <w:rsid w:val="002D473D"/>
    <w:rsid w:val="002E08DC"/>
    <w:rsid w:val="002E5A7E"/>
    <w:rsid w:val="002F2F6A"/>
    <w:rsid w:val="003131A3"/>
    <w:rsid w:val="003D772D"/>
    <w:rsid w:val="00423A43"/>
    <w:rsid w:val="0045653D"/>
    <w:rsid w:val="00497D22"/>
    <w:rsid w:val="004B7C99"/>
    <w:rsid w:val="00595532"/>
    <w:rsid w:val="005A70E9"/>
    <w:rsid w:val="005D74D0"/>
    <w:rsid w:val="00613229"/>
    <w:rsid w:val="006A470B"/>
    <w:rsid w:val="006B145F"/>
    <w:rsid w:val="00722A0C"/>
    <w:rsid w:val="0074752C"/>
    <w:rsid w:val="007D3A30"/>
    <w:rsid w:val="00804969"/>
    <w:rsid w:val="00892AE8"/>
    <w:rsid w:val="008F7030"/>
    <w:rsid w:val="00A25348"/>
    <w:rsid w:val="00B9436E"/>
    <w:rsid w:val="00BF55E5"/>
    <w:rsid w:val="00C46EC2"/>
    <w:rsid w:val="00C611C0"/>
    <w:rsid w:val="00C65B33"/>
    <w:rsid w:val="00CA5FAE"/>
    <w:rsid w:val="00CC441D"/>
    <w:rsid w:val="00D27D9D"/>
    <w:rsid w:val="00D35F66"/>
    <w:rsid w:val="00D74A3D"/>
    <w:rsid w:val="00DB7A67"/>
    <w:rsid w:val="00DE2FEA"/>
    <w:rsid w:val="00DE417D"/>
    <w:rsid w:val="00E5209A"/>
    <w:rsid w:val="00E61CF5"/>
    <w:rsid w:val="00EB3196"/>
    <w:rsid w:val="00EB6982"/>
    <w:rsid w:val="00EC01C6"/>
    <w:rsid w:val="00ED4766"/>
    <w:rsid w:val="00F12DFE"/>
    <w:rsid w:val="00F1569A"/>
    <w:rsid w:val="00F5787A"/>
    <w:rsid w:val="00F8100E"/>
    <w:rsid w:val="00FD30E7"/>
    <w:rsid w:val="00FE6385"/>
    <w:rsid w:val="00FF02C2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516758-CCB8-4022-8314-1B2FDF0F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CF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uiPriority w:val="99"/>
    <w:rsid w:val="00BF55E5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uiPriority w:val="99"/>
    <w:rsid w:val="00BF55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BF55E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F55E5"/>
  </w:style>
  <w:style w:type="paragraph" w:styleId="a6">
    <w:name w:val="header"/>
    <w:basedOn w:val="a"/>
    <w:link w:val="a7"/>
    <w:uiPriority w:val="99"/>
    <w:unhideWhenUsed/>
    <w:rsid w:val="00497D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97D22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22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22A0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11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28</cp:revision>
  <cp:lastPrinted>2019-11-13T06:38:00Z</cp:lastPrinted>
  <dcterms:created xsi:type="dcterms:W3CDTF">2018-04-04T12:14:00Z</dcterms:created>
  <dcterms:modified xsi:type="dcterms:W3CDTF">2019-11-13T06:39:00Z</dcterms:modified>
</cp:coreProperties>
</file>